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E7A" w:rsidRPr="00861334" w:rsidRDefault="001F7E7A" w:rsidP="001F7E7A">
      <w:pPr>
        <w:spacing w:after="0" w:line="240" w:lineRule="auto"/>
        <w:jc w:val="right"/>
        <w:rPr>
          <w:rFonts w:ascii="Trebuchet MS" w:hAnsi="Trebuchet MS" w:cs="Times New Roman"/>
          <w:bCs/>
          <w:i/>
          <w:u w:val="single"/>
        </w:rPr>
      </w:pPr>
      <w:r>
        <w:rPr>
          <w:rFonts w:ascii="Trebuchet MS" w:hAnsi="Trebuchet MS" w:cs="Times New Roman"/>
          <w:bCs/>
          <w:i/>
          <w:u w:val="single"/>
        </w:rPr>
        <w:t>ANEXA N</w:t>
      </w:r>
      <w:r w:rsidRPr="00861334">
        <w:rPr>
          <w:rFonts w:ascii="Trebuchet MS" w:hAnsi="Trebuchet MS" w:cs="Times New Roman"/>
          <w:bCs/>
          <w:i/>
          <w:u w:val="single"/>
        </w:rPr>
        <w:t xml:space="preserve">r. 3  </w:t>
      </w:r>
    </w:p>
    <w:p w:rsidR="001F7E7A" w:rsidRPr="00861334" w:rsidRDefault="001F7E7A" w:rsidP="001F7E7A">
      <w:pPr>
        <w:spacing w:after="0" w:line="240" w:lineRule="auto"/>
        <w:jc w:val="right"/>
        <w:rPr>
          <w:rFonts w:ascii="Trebuchet MS" w:hAnsi="Trebuchet MS" w:cs="Times New Roman"/>
          <w:bCs/>
          <w:i/>
          <w:u w:val="single"/>
        </w:rPr>
      </w:pPr>
      <w:r w:rsidRPr="00861334">
        <w:rPr>
          <w:rFonts w:ascii="Trebuchet MS" w:hAnsi="Trebuchet MS" w:cs="Times New Roman"/>
          <w:bCs/>
          <w:i/>
          <w:u w:val="single"/>
        </w:rPr>
        <w:t>la schemă</w:t>
      </w:r>
    </w:p>
    <w:p w:rsidR="001F7E7A" w:rsidRPr="0067324D" w:rsidRDefault="001F7E7A" w:rsidP="001F7E7A">
      <w:pPr>
        <w:autoSpaceDE w:val="0"/>
        <w:autoSpaceDN w:val="0"/>
        <w:adjustRightInd w:val="0"/>
        <w:spacing w:after="0" w:line="240" w:lineRule="auto"/>
        <w:rPr>
          <w:rFonts w:ascii="Trebuchet MS" w:hAnsi="Trebuchet MS"/>
          <w:b/>
        </w:rPr>
      </w:pPr>
    </w:p>
    <w:p w:rsidR="001F7E7A" w:rsidRPr="0067324D" w:rsidRDefault="001F7E7A" w:rsidP="001F7E7A">
      <w:pPr>
        <w:autoSpaceDE w:val="0"/>
        <w:autoSpaceDN w:val="0"/>
        <w:adjustRightInd w:val="0"/>
        <w:spacing w:after="0" w:line="240" w:lineRule="auto"/>
        <w:jc w:val="center"/>
        <w:rPr>
          <w:rFonts w:ascii="Trebuchet MS" w:hAnsi="Trebuchet MS"/>
          <w:b/>
          <w:bCs/>
        </w:rPr>
      </w:pPr>
      <w:r w:rsidRPr="0067324D">
        <w:rPr>
          <w:rFonts w:ascii="Trebuchet MS" w:hAnsi="Trebuchet MS"/>
          <w:b/>
        </w:rPr>
        <w:t>PLAN DE INVESTIȚII</w:t>
      </w:r>
    </w:p>
    <w:p w:rsidR="001F7E7A" w:rsidRPr="0067324D" w:rsidRDefault="001F7E7A" w:rsidP="001F7E7A">
      <w:pPr>
        <w:autoSpaceDE w:val="0"/>
        <w:autoSpaceDN w:val="0"/>
        <w:adjustRightInd w:val="0"/>
        <w:spacing w:after="0" w:line="240" w:lineRule="auto"/>
        <w:rPr>
          <w:rFonts w:ascii="Trebuchet MS" w:hAnsi="Trebuchet MS"/>
          <w:b/>
          <w:bCs/>
        </w:rPr>
      </w:pPr>
    </w:p>
    <w:p w:rsidR="001F7E7A" w:rsidRPr="0067324D" w:rsidRDefault="001F7E7A" w:rsidP="001F7E7A">
      <w:pPr>
        <w:autoSpaceDE w:val="0"/>
        <w:autoSpaceDN w:val="0"/>
        <w:adjustRightInd w:val="0"/>
        <w:spacing w:after="0" w:line="240" w:lineRule="auto"/>
        <w:rPr>
          <w:rFonts w:ascii="Trebuchet MS" w:hAnsi="Trebuchet MS"/>
          <w:iCs/>
        </w:rPr>
      </w:pPr>
    </w:p>
    <w:p w:rsidR="001F7E7A" w:rsidRPr="0067324D" w:rsidRDefault="001F7E7A" w:rsidP="00294FE3">
      <w:pPr>
        <w:autoSpaceDE w:val="0"/>
        <w:autoSpaceDN w:val="0"/>
        <w:adjustRightInd w:val="0"/>
        <w:spacing w:after="0" w:line="240" w:lineRule="auto"/>
        <w:ind w:firstLine="720"/>
        <w:rPr>
          <w:rFonts w:ascii="Trebuchet MS" w:hAnsi="Trebuchet MS"/>
          <w:b/>
          <w:iCs/>
        </w:rPr>
      </w:pPr>
      <w:r w:rsidRPr="0067324D">
        <w:rPr>
          <w:rFonts w:ascii="Trebuchet MS" w:hAnsi="Trebuchet MS"/>
          <w:b/>
          <w:iCs/>
        </w:rPr>
        <w:t xml:space="preserve">Prezentarea proiectului </w:t>
      </w:r>
    </w:p>
    <w:p w:rsidR="001F7E7A" w:rsidRPr="0070122B" w:rsidRDefault="001F7E7A" w:rsidP="00294FE3">
      <w:pPr>
        <w:autoSpaceDE w:val="0"/>
        <w:autoSpaceDN w:val="0"/>
        <w:adjustRightInd w:val="0"/>
        <w:spacing w:after="0" w:line="240" w:lineRule="auto"/>
        <w:ind w:firstLine="720"/>
        <w:jc w:val="both"/>
        <w:rPr>
          <w:rFonts w:ascii="Trebuchet MS" w:hAnsi="Trebuchet MS"/>
          <w:iCs/>
        </w:rPr>
      </w:pPr>
      <w:r w:rsidRPr="0067324D">
        <w:rPr>
          <w:rFonts w:ascii="Trebuchet MS" w:hAnsi="Trebuchet MS"/>
          <w:iCs/>
        </w:rPr>
        <w:t xml:space="preserve">Descrierea situației actuale </w:t>
      </w:r>
      <w:r w:rsidRPr="0070122B">
        <w:rPr>
          <w:rFonts w:ascii="Trebuchet MS" w:hAnsi="Trebuchet MS"/>
          <w:iCs/>
        </w:rPr>
        <w:t xml:space="preserve">(descrierea afacerii, locația, clienții actuali și potențiali, </w:t>
      </w:r>
      <w:r w:rsidRPr="0070122B">
        <w:rPr>
          <w:rFonts w:ascii="Trebuchet MS" w:hAnsi="Trebuchet MS" w:cs="Times New Roman"/>
          <w:lang w:eastAsia="ro-RO"/>
        </w:rPr>
        <w:t>număr locuri de muncă, cifră de afaceri</w:t>
      </w:r>
      <w:r w:rsidRPr="0070122B">
        <w:rPr>
          <w:rFonts w:ascii="Trebuchet MS" w:hAnsi="Trebuchet MS"/>
          <w:iCs/>
        </w:rPr>
        <w:t>)</w:t>
      </w:r>
    </w:p>
    <w:p w:rsidR="001F7E7A" w:rsidRPr="0067324D" w:rsidRDefault="001F7E7A" w:rsidP="00294FE3">
      <w:pPr>
        <w:autoSpaceDE w:val="0"/>
        <w:autoSpaceDN w:val="0"/>
        <w:adjustRightInd w:val="0"/>
        <w:spacing w:after="0" w:line="240" w:lineRule="auto"/>
        <w:ind w:firstLine="720"/>
        <w:jc w:val="both"/>
        <w:rPr>
          <w:rFonts w:ascii="Trebuchet MS" w:hAnsi="Trebuchet MS" w:cs="Times New Roman"/>
          <w:bCs/>
          <w:i/>
          <w:lang w:eastAsia="ro-RO"/>
        </w:rPr>
      </w:pPr>
      <w:r w:rsidRPr="0067324D">
        <w:rPr>
          <w:rFonts w:ascii="Trebuchet MS" w:hAnsi="Trebuchet MS"/>
          <w:iCs/>
        </w:rPr>
        <w:t xml:space="preserve">Descrierea proiectului pentru care se solicită finanțare </w:t>
      </w:r>
    </w:p>
    <w:p w:rsidR="001F7E7A" w:rsidRPr="00861334" w:rsidRDefault="001F7E7A" w:rsidP="001F7E7A">
      <w:pPr>
        <w:pStyle w:val="ListParagraph"/>
        <w:autoSpaceDE w:val="0"/>
        <w:autoSpaceDN w:val="0"/>
        <w:adjustRightInd w:val="0"/>
        <w:spacing w:after="0" w:line="240" w:lineRule="auto"/>
        <w:ind w:left="0" w:firstLine="720"/>
        <w:jc w:val="both"/>
        <w:rPr>
          <w:rFonts w:ascii="Trebuchet MS" w:hAnsi="Trebuchet MS" w:cs="Times New Roman"/>
          <w:lang w:eastAsia="ro-RO"/>
        </w:rPr>
      </w:pPr>
      <w:r>
        <w:rPr>
          <w:rFonts w:ascii="Trebuchet MS" w:hAnsi="Trebuchet MS" w:cs="Times New Roman"/>
          <w:i/>
          <w:lang w:eastAsia="ro-RO"/>
        </w:rPr>
        <w:t xml:space="preserve">- </w:t>
      </w:r>
      <w:r w:rsidRPr="00861334">
        <w:rPr>
          <w:rFonts w:ascii="Trebuchet MS" w:hAnsi="Trebuchet MS" w:cs="Times New Roman"/>
          <w:lang w:eastAsia="ro-RO"/>
        </w:rPr>
        <w:t xml:space="preserve">descrierea obiectelor investiționale privind extinderea și reabilitarea de structuri de primire turistică cu funcțiuni de cazare turistică, alimentație publică și tratament balnear, inclusiv a </w:t>
      </w:r>
      <w:proofErr w:type="spellStart"/>
      <w:r w:rsidRPr="00861334">
        <w:rPr>
          <w:rFonts w:ascii="Trebuchet MS" w:hAnsi="Trebuchet MS" w:cs="Times New Roman"/>
          <w:lang w:val="es-ES_tradnl" w:eastAsia="ro-RO"/>
        </w:rPr>
        <w:t>rețelelor</w:t>
      </w:r>
      <w:proofErr w:type="spellEnd"/>
      <w:r w:rsidRPr="00861334">
        <w:rPr>
          <w:rFonts w:ascii="Trebuchet MS" w:hAnsi="Trebuchet MS" w:cs="Times New Roman"/>
          <w:lang w:val="es-ES_tradnl" w:eastAsia="ro-RO"/>
        </w:rPr>
        <w:t xml:space="preserve"> de captare </w:t>
      </w:r>
      <w:proofErr w:type="spellStart"/>
      <w:r w:rsidRPr="00861334">
        <w:rPr>
          <w:rFonts w:ascii="Trebuchet MS" w:hAnsi="Trebuchet MS" w:cs="Times New Roman"/>
          <w:lang w:val="es-ES_tradnl" w:eastAsia="ro-RO"/>
        </w:rPr>
        <w:t>și</w:t>
      </w:r>
      <w:proofErr w:type="spellEnd"/>
      <w:r w:rsidRPr="00861334">
        <w:rPr>
          <w:rFonts w:ascii="Trebuchet MS" w:hAnsi="Trebuchet MS" w:cs="Times New Roman"/>
          <w:spacing w:val="1"/>
          <w:lang w:val="es-ES_tradnl" w:eastAsia="ro-RO"/>
        </w:rPr>
        <w:t xml:space="preserve"> </w:t>
      </w:r>
      <w:proofErr w:type="spellStart"/>
      <w:r w:rsidRPr="00861334">
        <w:rPr>
          <w:rFonts w:ascii="Trebuchet MS" w:hAnsi="Trebuchet MS" w:cs="Times New Roman"/>
          <w:lang w:val="es-ES_tradnl" w:eastAsia="ro-RO"/>
        </w:rPr>
        <w:t>transport</w:t>
      </w:r>
      <w:proofErr w:type="spellEnd"/>
      <w:r w:rsidRPr="00861334">
        <w:rPr>
          <w:rFonts w:ascii="Trebuchet MS" w:hAnsi="Trebuchet MS" w:cs="Times New Roman"/>
          <w:lang w:val="es-ES_tradnl" w:eastAsia="ro-RO"/>
        </w:rPr>
        <w:t xml:space="preserve"> a</w:t>
      </w:r>
      <w:r w:rsidR="00C5058D">
        <w:rPr>
          <w:rFonts w:ascii="Trebuchet MS" w:hAnsi="Trebuchet MS" w:cs="Times New Roman"/>
          <w:lang w:val="es-ES_tradnl" w:eastAsia="ro-RO"/>
        </w:rPr>
        <w:t>l</w:t>
      </w:r>
      <w:r w:rsidRPr="00861334">
        <w:rPr>
          <w:rFonts w:ascii="Trebuchet MS" w:hAnsi="Trebuchet MS" w:cs="Times New Roman"/>
          <w:lang w:val="es-ES_tradnl" w:eastAsia="ro-RO"/>
        </w:rPr>
        <w:t xml:space="preserve"> </w:t>
      </w:r>
      <w:proofErr w:type="spellStart"/>
      <w:r w:rsidRPr="00861334">
        <w:rPr>
          <w:rFonts w:ascii="Trebuchet MS" w:hAnsi="Trebuchet MS" w:cs="Times New Roman"/>
          <w:lang w:val="es-ES_tradnl" w:eastAsia="ro-RO"/>
        </w:rPr>
        <w:t>factorilor</w:t>
      </w:r>
      <w:proofErr w:type="spellEnd"/>
      <w:r w:rsidRPr="00861334">
        <w:rPr>
          <w:rFonts w:ascii="Trebuchet MS" w:hAnsi="Trebuchet MS" w:cs="Times New Roman"/>
          <w:lang w:val="es-ES_tradnl" w:eastAsia="ro-RO"/>
        </w:rPr>
        <w:t xml:space="preserve"> </w:t>
      </w:r>
      <w:proofErr w:type="spellStart"/>
      <w:r w:rsidRPr="00861334">
        <w:rPr>
          <w:rFonts w:ascii="Trebuchet MS" w:hAnsi="Trebuchet MS" w:cs="Times New Roman"/>
          <w:lang w:val="es-ES_tradnl" w:eastAsia="ro-RO"/>
        </w:rPr>
        <w:t>naturali</w:t>
      </w:r>
      <w:proofErr w:type="spellEnd"/>
      <w:r w:rsidRPr="00861334">
        <w:rPr>
          <w:rFonts w:ascii="Trebuchet MS" w:hAnsi="Trebuchet MS" w:cs="Times New Roman"/>
          <w:lang w:val="es-ES_tradnl" w:eastAsia="ro-RO"/>
        </w:rPr>
        <w:t xml:space="preserve"> de </w:t>
      </w:r>
      <w:proofErr w:type="spellStart"/>
      <w:r w:rsidRPr="00861334">
        <w:rPr>
          <w:rFonts w:ascii="Trebuchet MS" w:hAnsi="Trebuchet MS" w:cs="Times New Roman"/>
          <w:lang w:val="es-ES_tradnl" w:eastAsia="ro-RO"/>
        </w:rPr>
        <w:t>cură</w:t>
      </w:r>
      <w:proofErr w:type="spellEnd"/>
      <w:r w:rsidRPr="00861334">
        <w:rPr>
          <w:rFonts w:ascii="Trebuchet MS" w:hAnsi="Trebuchet MS" w:cs="Times New Roman"/>
          <w:lang w:val="es-ES_tradnl" w:eastAsia="ro-RO"/>
        </w:rPr>
        <w:t xml:space="preserve"> </w:t>
      </w:r>
      <w:r w:rsidRPr="00861334">
        <w:rPr>
          <w:rFonts w:ascii="Trebuchet MS" w:hAnsi="Trebuchet MS" w:cs="Times New Roman"/>
          <w:lang w:eastAsia="ro-RO"/>
        </w:rPr>
        <w:t xml:space="preserve">pe care respectivele societăți comerciale le dețin; </w:t>
      </w:r>
      <w:r w:rsidRPr="00861334">
        <w:rPr>
          <w:rFonts w:ascii="Trebuchet MS" w:hAnsi="Trebuchet MS"/>
        </w:rPr>
        <w:t xml:space="preserve">construcția, extinderea și reabilitarea obiectivelor culturale (amfiteatre în aer liber, trasee educative), sportive (terenuri de sport) și de agrement (piscine cu factori naturali de cură, tobogan acvatic, sanie de vară, tir cu arcul, sală de bowling, parc de aventură pentru copii și adulți, centre de echitație, centre de închiriere biciclete, trotinete, patinoar, teren </w:t>
      </w:r>
      <w:r w:rsidR="00C5058D">
        <w:rPr>
          <w:rFonts w:ascii="Trebuchet MS" w:hAnsi="Trebuchet MS"/>
        </w:rPr>
        <w:t xml:space="preserve">de </w:t>
      </w:r>
      <w:bookmarkStart w:id="0" w:name="_GoBack"/>
      <w:bookmarkEnd w:id="0"/>
      <w:r w:rsidRPr="00861334">
        <w:rPr>
          <w:rFonts w:ascii="Trebuchet MS" w:hAnsi="Trebuchet MS"/>
        </w:rPr>
        <w:t>minigolf, pistă de carting, tubing de vară/iarnă, parcuri tematice) din stațiunile balneare și balneoclimatice</w:t>
      </w:r>
      <w:r w:rsidRPr="00861334">
        <w:rPr>
          <w:rFonts w:ascii="Trebuchet MS" w:hAnsi="Trebuchet MS" w:cs="Times New Roman"/>
          <w:lang w:eastAsia="ro-RO"/>
        </w:rPr>
        <w:t>; achiziție de echipamente, mobilier și aparatură medicală specifice tratamentelor balneare; programul/programele de formare profesională a personalului angajat în domeniul H</w:t>
      </w:r>
      <w:r>
        <w:rPr>
          <w:rFonts w:ascii="Trebuchet MS" w:hAnsi="Trebuchet MS" w:cs="Times New Roman"/>
          <w:lang w:eastAsia="ro-RO"/>
        </w:rPr>
        <w:t>ORECA</w:t>
      </w:r>
    </w:p>
    <w:p w:rsidR="001F7E7A" w:rsidRPr="005F389B" w:rsidRDefault="001F7E7A" w:rsidP="001F7E7A">
      <w:pPr>
        <w:autoSpaceDE w:val="0"/>
        <w:autoSpaceDN w:val="0"/>
        <w:adjustRightInd w:val="0"/>
        <w:spacing w:after="0" w:line="240" w:lineRule="auto"/>
        <w:ind w:firstLine="709"/>
        <w:jc w:val="both"/>
        <w:rPr>
          <w:rFonts w:ascii="Trebuchet MS" w:hAnsi="Trebuchet MS" w:cs="Times New Roman"/>
          <w:lang w:eastAsia="ro-RO"/>
        </w:rPr>
      </w:pPr>
      <w:r>
        <w:rPr>
          <w:rFonts w:ascii="Trebuchet MS" w:hAnsi="Trebuchet MS" w:cs="Times New Roman"/>
          <w:lang w:eastAsia="ro-RO"/>
        </w:rPr>
        <w:t>- a</w:t>
      </w:r>
      <w:r w:rsidRPr="005F389B">
        <w:rPr>
          <w:rFonts w:ascii="Trebuchet MS" w:hAnsi="Trebuchet MS" w:cs="Times New Roman"/>
          <w:lang w:eastAsia="ro-RO"/>
        </w:rPr>
        <w:t xml:space="preserve">cțiuni necesare realizării proiectului (construcție, extindere/reabilitare construcție, achiziție echipamente, amenajare spațiu, asigurare utilități, formare profesională personală etc.) </w:t>
      </w:r>
    </w:p>
    <w:p w:rsidR="001F7E7A" w:rsidRPr="00861334" w:rsidRDefault="001F7E7A" w:rsidP="001F7E7A">
      <w:pPr>
        <w:pStyle w:val="ListParagraph"/>
        <w:autoSpaceDE w:val="0"/>
        <w:autoSpaceDN w:val="0"/>
        <w:adjustRightInd w:val="0"/>
        <w:spacing w:after="0" w:line="240" w:lineRule="auto"/>
        <w:jc w:val="both"/>
        <w:rPr>
          <w:rFonts w:ascii="Trebuchet MS" w:hAnsi="Trebuchet MS" w:cs="Times New Roman"/>
          <w:lang w:eastAsia="ro-RO"/>
        </w:rPr>
      </w:pPr>
      <w:r>
        <w:rPr>
          <w:rFonts w:ascii="Trebuchet MS" w:hAnsi="Trebuchet MS" w:cs="Times New Roman"/>
          <w:lang w:eastAsia="ro-RO"/>
        </w:rPr>
        <w:t xml:space="preserve">- </w:t>
      </w:r>
      <w:r w:rsidRPr="00861334">
        <w:rPr>
          <w:rFonts w:ascii="Trebuchet MS" w:hAnsi="Trebuchet MS" w:cs="Times New Roman"/>
          <w:lang w:eastAsia="ro-RO"/>
        </w:rPr>
        <w:t>locul implementării proiectului</w:t>
      </w:r>
    </w:p>
    <w:p w:rsidR="001F7E7A" w:rsidRPr="00861334" w:rsidRDefault="001F7E7A" w:rsidP="001F7E7A">
      <w:pPr>
        <w:pStyle w:val="ListParagraph"/>
        <w:autoSpaceDE w:val="0"/>
        <w:autoSpaceDN w:val="0"/>
        <w:adjustRightInd w:val="0"/>
        <w:spacing w:after="0" w:line="240" w:lineRule="auto"/>
        <w:jc w:val="both"/>
        <w:rPr>
          <w:rFonts w:ascii="Trebuchet MS" w:hAnsi="Trebuchet MS" w:cs="Times New Roman"/>
          <w:lang w:eastAsia="ro-RO"/>
        </w:rPr>
      </w:pPr>
      <w:r>
        <w:rPr>
          <w:rFonts w:ascii="Trebuchet MS" w:hAnsi="Trebuchet MS" w:cs="Times New Roman"/>
          <w:lang w:eastAsia="ro-RO"/>
        </w:rPr>
        <w:t xml:space="preserve">- </w:t>
      </w:r>
      <w:r w:rsidRPr="00861334">
        <w:rPr>
          <w:rFonts w:ascii="Trebuchet MS" w:hAnsi="Trebuchet MS" w:cs="Times New Roman"/>
          <w:lang w:eastAsia="ro-RO"/>
        </w:rPr>
        <w:t>perioada de realizare a proiectului</w:t>
      </w:r>
    </w:p>
    <w:p w:rsidR="001F7E7A" w:rsidRPr="00861334" w:rsidRDefault="001F7E7A" w:rsidP="00294FE3">
      <w:pPr>
        <w:autoSpaceDE w:val="0"/>
        <w:autoSpaceDN w:val="0"/>
        <w:adjustRightInd w:val="0"/>
        <w:spacing w:after="0" w:line="240" w:lineRule="auto"/>
        <w:ind w:firstLine="720"/>
        <w:jc w:val="both"/>
        <w:rPr>
          <w:rFonts w:ascii="Trebuchet MS" w:hAnsi="Trebuchet MS" w:cs="Times New Roman"/>
          <w:lang w:eastAsia="ro-RO"/>
        </w:rPr>
      </w:pPr>
      <w:r w:rsidRPr="00861334">
        <w:rPr>
          <w:rFonts w:ascii="Trebuchet MS" w:hAnsi="Trebuchet MS" w:cs="Times New Roman"/>
          <w:lang w:eastAsia="ro-RO"/>
        </w:rPr>
        <w:t xml:space="preserve">Justificarea proiectului (contribuția proiectului la </w:t>
      </w:r>
      <w:r w:rsidRPr="00861334">
        <w:rPr>
          <w:rFonts w:ascii="Trebuchet MS" w:hAnsi="Trebuchet MS"/>
        </w:rPr>
        <w:t>modernizarea/</w:t>
      </w:r>
      <w:r w:rsidR="0070122B">
        <w:rPr>
          <w:rFonts w:ascii="Trebuchet MS" w:hAnsi="Trebuchet MS"/>
        </w:rPr>
        <w:t>dezvoltarea stațiunii balneare/</w:t>
      </w:r>
      <w:r w:rsidRPr="00861334">
        <w:rPr>
          <w:rFonts w:ascii="Trebuchet MS" w:hAnsi="Trebuchet MS"/>
        </w:rPr>
        <w:t>balneoclimatice)</w:t>
      </w:r>
    </w:p>
    <w:p w:rsidR="001F7E7A" w:rsidRPr="00861334" w:rsidRDefault="001F7E7A" w:rsidP="00294FE3">
      <w:pPr>
        <w:autoSpaceDE w:val="0"/>
        <w:autoSpaceDN w:val="0"/>
        <w:adjustRightInd w:val="0"/>
        <w:spacing w:after="0" w:line="240" w:lineRule="auto"/>
        <w:ind w:firstLine="720"/>
        <w:jc w:val="both"/>
        <w:rPr>
          <w:rFonts w:ascii="Trebuchet MS" w:hAnsi="Trebuchet MS" w:cs="Times New Roman"/>
          <w:lang w:eastAsia="ro-RO"/>
        </w:rPr>
      </w:pPr>
      <w:r w:rsidRPr="00861334">
        <w:rPr>
          <w:rFonts w:ascii="Trebuchet MS" w:hAnsi="Trebuchet MS" w:cs="Times New Roman"/>
          <w:lang w:eastAsia="ro-RO"/>
        </w:rPr>
        <w:t>Schimbări preconizate (număr locuri de muncă, cifră de afaceri, profit) în doi ani de la implementarea proiectului</w:t>
      </w:r>
    </w:p>
    <w:p w:rsidR="001F7E7A" w:rsidRPr="0067324D" w:rsidRDefault="001F7E7A" w:rsidP="001F7E7A">
      <w:pPr>
        <w:autoSpaceDE w:val="0"/>
        <w:autoSpaceDN w:val="0"/>
        <w:adjustRightInd w:val="0"/>
        <w:spacing w:after="0" w:line="240" w:lineRule="auto"/>
        <w:rPr>
          <w:rFonts w:ascii="Trebuchet MS" w:hAnsi="Trebuchet MS"/>
          <w:iCs/>
        </w:rPr>
      </w:pPr>
    </w:p>
    <w:p w:rsidR="001F7E7A" w:rsidRPr="0067324D" w:rsidRDefault="001F7E7A" w:rsidP="00294FE3">
      <w:pPr>
        <w:autoSpaceDE w:val="0"/>
        <w:autoSpaceDN w:val="0"/>
        <w:adjustRightInd w:val="0"/>
        <w:spacing w:after="0" w:line="240" w:lineRule="auto"/>
        <w:ind w:firstLine="720"/>
        <w:rPr>
          <w:rFonts w:ascii="Trebuchet MS" w:hAnsi="Trebuchet MS"/>
          <w:b/>
          <w:shd w:val="clear" w:color="auto" w:fill="FFFFFF"/>
        </w:rPr>
      </w:pPr>
      <w:r w:rsidRPr="0067324D">
        <w:rPr>
          <w:rFonts w:ascii="Trebuchet MS" w:hAnsi="Trebuchet MS"/>
          <w:b/>
          <w:shd w:val="clear" w:color="auto" w:fill="FFFFFF"/>
        </w:rPr>
        <w:t>Plan de cheltuieli</w:t>
      </w:r>
    </w:p>
    <w:p w:rsidR="001F7E7A" w:rsidRPr="0067324D" w:rsidRDefault="001F7E7A" w:rsidP="001F7E7A">
      <w:pPr>
        <w:autoSpaceDE w:val="0"/>
        <w:autoSpaceDN w:val="0"/>
        <w:adjustRightInd w:val="0"/>
        <w:spacing w:after="0" w:line="240" w:lineRule="auto"/>
        <w:rPr>
          <w:rFonts w:ascii="Trebuchet MS" w:hAnsi="Trebuchet MS"/>
          <w:b/>
        </w:rPr>
      </w:pPr>
    </w:p>
    <w:tbl>
      <w:tblPr>
        <w:tblW w:w="52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2219"/>
        <w:gridCol w:w="2108"/>
        <w:gridCol w:w="897"/>
        <w:gridCol w:w="1167"/>
        <w:gridCol w:w="1122"/>
        <w:gridCol w:w="1486"/>
        <w:gridCol w:w="72"/>
      </w:tblGrid>
      <w:tr w:rsidR="001F7E7A" w:rsidRPr="0067324D" w:rsidTr="007E4BE0">
        <w:trPr>
          <w:trHeight w:val="1061"/>
        </w:trPr>
        <w:tc>
          <w:tcPr>
            <w:tcW w:w="360" w:type="pct"/>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Nr.  c</w:t>
            </w:r>
            <w:r w:rsidRPr="009B490B">
              <w:rPr>
                <w:rFonts w:ascii="Trebuchet MS" w:hAnsi="Trebuchet MS" w:cstheme="minorHAnsi"/>
                <w:sz w:val="20"/>
                <w:szCs w:val="20"/>
              </w:rPr>
              <w:t>rt.</w:t>
            </w:r>
          </w:p>
        </w:tc>
        <w:tc>
          <w:tcPr>
            <w:tcW w:w="1135" w:type="pct"/>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sidRPr="009B490B">
              <w:rPr>
                <w:rFonts w:ascii="Trebuchet MS" w:hAnsi="Trebuchet MS" w:cstheme="minorHAnsi"/>
                <w:sz w:val="20"/>
                <w:szCs w:val="20"/>
              </w:rPr>
              <w:t>Clasă de cheltuieli</w:t>
            </w:r>
          </w:p>
        </w:tc>
        <w:tc>
          <w:tcPr>
            <w:tcW w:w="1078" w:type="pct"/>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Element de investiţie/</w:t>
            </w:r>
            <w:r w:rsidRPr="009B490B">
              <w:rPr>
                <w:rFonts w:ascii="Trebuchet MS" w:hAnsi="Trebuchet MS" w:cstheme="minorHAnsi"/>
                <w:sz w:val="20"/>
                <w:szCs w:val="20"/>
              </w:rPr>
              <w:t xml:space="preserve">Cheltuieli operationale </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sidRPr="009B490B">
              <w:rPr>
                <w:rFonts w:ascii="Trebuchet MS" w:hAnsi="Trebuchet MS" w:cstheme="minorHAnsi"/>
                <w:sz w:val="20"/>
                <w:szCs w:val="20"/>
              </w:rPr>
              <w:t>Denumire</w:t>
            </w:r>
          </w:p>
        </w:tc>
        <w:tc>
          <w:tcPr>
            <w:tcW w:w="459" w:type="pct"/>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sidRPr="009B490B">
              <w:rPr>
                <w:rFonts w:ascii="Trebuchet MS" w:hAnsi="Trebuchet MS" w:cstheme="minorHAnsi"/>
                <w:sz w:val="20"/>
                <w:szCs w:val="20"/>
              </w:rPr>
              <w:t>Număr</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d</w:t>
            </w:r>
            <w:r w:rsidRPr="009B490B">
              <w:rPr>
                <w:rFonts w:ascii="Trebuchet MS" w:hAnsi="Trebuchet MS" w:cstheme="minorHAnsi"/>
                <w:sz w:val="20"/>
                <w:szCs w:val="20"/>
              </w:rPr>
              <w:t>e bucăţi</w:t>
            </w:r>
          </w:p>
        </w:tc>
        <w:tc>
          <w:tcPr>
            <w:tcW w:w="597" w:type="pct"/>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Valoare unitară</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f</w:t>
            </w:r>
            <w:r w:rsidRPr="009B490B">
              <w:rPr>
                <w:rFonts w:ascii="Trebuchet MS" w:hAnsi="Trebuchet MS" w:cstheme="minorHAnsi"/>
                <w:sz w:val="20"/>
                <w:szCs w:val="20"/>
              </w:rPr>
              <w:t>ără TVA</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sidRPr="009B490B">
              <w:rPr>
                <w:rFonts w:ascii="Trebuchet MS" w:hAnsi="Trebuchet MS" w:cstheme="minorHAnsi"/>
                <w:sz w:val="20"/>
                <w:szCs w:val="20"/>
              </w:rPr>
              <w:t>-lei-</w:t>
            </w:r>
          </w:p>
        </w:tc>
        <w:tc>
          <w:tcPr>
            <w:tcW w:w="574" w:type="pct"/>
          </w:tcPr>
          <w:p w:rsidR="001F7E7A" w:rsidRDefault="001F7E7A" w:rsidP="001623F8">
            <w:pPr>
              <w:autoSpaceDE w:val="0"/>
              <w:autoSpaceDN w:val="0"/>
              <w:adjustRightInd w:val="0"/>
              <w:spacing w:after="0" w:line="240" w:lineRule="auto"/>
              <w:jc w:val="center"/>
              <w:rPr>
                <w:rFonts w:ascii="Trebuchet MS" w:hAnsi="Trebuchet MS" w:cstheme="minorHAnsi"/>
                <w:sz w:val="20"/>
                <w:szCs w:val="20"/>
              </w:rPr>
            </w:pPr>
            <w:r w:rsidRPr="009B490B">
              <w:rPr>
                <w:rFonts w:ascii="Trebuchet MS" w:hAnsi="Trebuchet MS" w:cstheme="minorHAnsi"/>
                <w:sz w:val="20"/>
                <w:szCs w:val="20"/>
              </w:rPr>
              <w:t xml:space="preserve">Valoarea totală cu TVA </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w:t>
            </w:r>
            <w:r w:rsidRPr="009B490B">
              <w:rPr>
                <w:rFonts w:ascii="Trebuchet MS" w:hAnsi="Trebuchet MS" w:cstheme="minorHAnsi"/>
                <w:sz w:val="20"/>
                <w:szCs w:val="20"/>
              </w:rPr>
              <w:t>lei</w:t>
            </w:r>
            <w:r>
              <w:rPr>
                <w:rFonts w:ascii="Trebuchet MS" w:hAnsi="Trebuchet MS" w:cstheme="minorHAnsi"/>
                <w:sz w:val="20"/>
                <w:szCs w:val="20"/>
              </w:rPr>
              <w:t>-</w:t>
            </w:r>
          </w:p>
        </w:tc>
        <w:tc>
          <w:tcPr>
            <w:tcW w:w="797" w:type="pct"/>
            <w:gridSpan w:val="2"/>
          </w:tcPr>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Valoare</w:t>
            </w:r>
            <w:r w:rsidR="007E4BE0">
              <w:rPr>
                <w:rFonts w:ascii="Trebuchet MS" w:hAnsi="Trebuchet MS" w:cstheme="minorHAnsi"/>
                <w:sz w:val="20"/>
                <w:szCs w:val="20"/>
              </w:rPr>
              <w:t>a</w:t>
            </w:r>
            <w:r>
              <w:rPr>
                <w:rFonts w:ascii="Trebuchet MS" w:hAnsi="Trebuchet MS" w:cstheme="minorHAnsi"/>
                <w:sz w:val="20"/>
                <w:szCs w:val="20"/>
              </w:rPr>
              <w:t xml:space="preserve"> eligibilă</w:t>
            </w:r>
          </w:p>
          <w:p w:rsidR="001F7E7A" w:rsidRPr="009B490B" w:rsidRDefault="001F7E7A"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w:t>
            </w:r>
            <w:r w:rsidRPr="009B490B">
              <w:rPr>
                <w:rFonts w:ascii="Trebuchet MS" w:hAnsi="Trebuchet MS" w:cstheme="minorHAnsi"/>
                <w:sz w:val="20"/>
                <w:szCs w:val="20"/>
              </w:rPr>
              <w:t>Se adună TVA nedeductibil</w:t>
            </w:r>
            <w:r w:rsidR="007E4BE0">
              <w:rPr>
                <w:rFonts w:ascii="Trebuchet MS" w:hAnsi="Trebuchet MS" w:cstheme="minorHAnsi"/>
                <w:sz w:val="20"/>
                <w:szCs w:val="20"/>
              </w:rPr>
              <w:t>.</w:t>
            </w:r>
            <w:r>
              <w:rPr>
                <w:rFonts w:ascii="Trebuchet MS" w:hAnsi="Trebuchet MS" w:cstheme="minorHAnsi"/>
                <w:sz w:val="20"/>
                <w:szCs w:val="20"/>
              </w:rPr>
              <w:t>)</w:t>
            </w:r>
            <w:r w:rsidRPr="009B490B">
              <w:rPr>
                <w:rFonts w:ascii="Trebuchet MS" w:hAnsi="Trebuchet MS" w:cstheme="minorHAnsi"/>
                <w:sz w:val="20"/>
                <w:szCs w:val="20"/>
              </w:rPr>
              <w:t xml:space="preserve"> </w:t>
            </w:r>
          </w:p>
        </w:tc>
      </w:tr>
      <w:tr w:rsidR="001F7E7A" w:rsidRPr="0067324D" w:rsidTr="007E4BE0">
        <w:trPr>
          <w:gridAfter w:val="1"/>
          <w:wAfter w:w="37" w:type="pct"/>
          <w:trHeight w:val="70"/>
        </w:trPr>
        <w:tc>
          <w:tcPr>
            <w:tcW w:w="4963" w:type="pct"/>
            <w:gridSpan w:val="7"/>
          </w:tcPr>
          <w:p w:rsidR="001F7E7A" w:rsidRPr="00445556" w:rsidRDefault="001F7E7A" w:rsidP="003B6042">
            <w:pPr>
              <w:autoSpaceDE w:val="0"/>
              <w:autoSpaceDN w:val="0"/>
              <w:adjustRightInd w:val="0"/>
              <w:spacing w:after="0" w:line="240" w:lineRule="auto"/>
              <w:jc w:val="both"/>
              <w:rPr>
                <w:rFonts w:ascii="Trebuchet MS" w:hAnsi="Trebuchet MS" w:cstheme="minorHAnsi"/>
                <w:b/>
                <w:sz w:val="20"/>
                <w:szCs w:val="20"/>
              </w:rPr>
            </w:pPr>
            <w:r w:rsidRPr="00445556">
              <w:rPr>
                <w:rFonts w:ascii="Trebuchet MS" w:hAnsi="Trebuchet MS" w:cstheme="minorHAnsi"/>
                <w:b/>
                <w:sz w:val="20"/>
                <w:szCs w:val="20"/>
              </w:rPr>
              <w:t xml:space="preserve">Pentru investiții din domeniul construcțiilor, aferente acțiunilor eligibile de la </w:t>
            </w:r>
            <w:r w:rsidRPr="00445556">
              <w:rPr>
                <w:rFonts w:ascii="Trebuchet MS" w:hAnsi="Trebuchet MS" w:cs="Tahoma"/>
                <w:b/>
                <w:sz w:val="20"/>
                <w:szCs w:val="20"/>
              </w:rPr>
              <w:t>art. 13 alin</w:t>
            </w:r>
            <w:r w:rsidR="00445556">
              <w:rPr>
                <w:rFonts w:ascii="Trebuchet MS" w:hAnsi="Trebuchet MS" w:cs="Tahoma"/>
                <w:b/>
                <w:sz w:val="20"/>
                <w:szCs w:val="20"/>
              </w:rPr>
              <w:t>.</w:t>
            </w:r>
            <w:r w:rsidRPr="00445556">
              <w:rPr>
                <w:rFonts w:ascii="Trebuchet MS" w:hAnsi="Trebuchet MS" w:cs="Tahoma"/>
                <w:b/>
                <w:sz w:val="20"/>
                <w:szCs w:val="20"/>
              </w:rPr>
              <w:t xml:space="preserve"> (1) lit. a) și b) din schemă</w:t>
            </w:r>
          </w:p>
        </w:tc>
      </w:tr>
      <w:tr w:rsidR="001F7E7A" w:rsidRPr="0067324D" w:rsidTr="007E4BE0">
        <w:trPr>
          <w:gridAfter w:val="1"/>
          <w:wAfter w:w="37" w:type="pct"/>
        </w:trPr>
        <w:tc>
          <w:tcPr>
            <w:tcW w:w="360" w:type="pct"/>
          </w:tcPr>
          <w:p w:rsidR="001F7E7A" w:rsidRPr="0067324D" w:rsidRDefault="001F7E7A" w:rsidP="001623F8">
            <w:pPr>
              <w:pStyle w:val="List"/>
              <w:tabs>
                <w:tab w:val="left" w:pos="180"/>
                <w:tab w:val="left" w:pos="270"/>
                <w:tab w:val="left" w:pos="1080"/>
              </w:tabs>
              <w:suppressAutoHyphens w:val="0"/>
              <w:ind w:left="-90"/>
              <w:jc w:val="center"/>
              <w:rPr>
                <w:rFonts w:ascii="Trebuchet MS" w:hAnsi="Trebuchet MS" w:cstheme="minorHAnsi"/>
                <w:sz w:val="20"/>
              </w:rPr>
            </w:pPr>
            <w:r w:rsidRPr="0067324D">
              <w:rPr>
                <w:rFonts w:ascii="Trebuchet MS" w:hAnsi="Trebuchet MS" w:cstheme="minorHAnsi"/>
                <w:sz w:val="20"/>
              </w:rPr>
              <w:t>A.1</w:t>
            </w:r>
            <w:r w:rsidR="00445556">
              <w:rPr>
                <w:rFonts w:ascii="Trebuchet MS" w:hAnsi="Trebuchet MS" w:cstheme="minorHAnsi"/>
                <w:sz w:val="20"/>
              </w:rPr>
              <w:t>.</w:t>
            </w:r>
          </w:p>
        </w:tc>
        <w:tc>
          <w:tcPr>
            <w:tcW w:w="1135" w:type="pct"/>
          </w:tcPr>
          <w:p w:rsidR="001F7E7A" w:rsidRPr="0067324D" w:rsidRDefault="001F7E7A" w:rsidP="001623F8">
            <w:pPr>
              <w:pStyle w:val="List"/>
              <w:tabs>
                <w:tab w:val="left" w:pos="180"/>
                <w:tab w:val="left" w:pos="270"/>
                <w:tab w:val="left" w:pos="360"/>
                <w:tab w:val="left" w:pos="1080"/>
              </w:tabs>
              <w:suppressAutoHyphens w:val="0"/>
              <w:jc w:val="left"/>
              <w:rPr>
                <w:rFonts w:ascii="Trebuchet MS" w:hAnsi="Trebuchet MS" w:cstheme="minorHAnsi"/>
                <w:sz w:val="20"/>
              </w:rPr>
            </w:pPr>
            <w:r w:rsidRPr="0067324D">
              <w:rPr>
                <w:rFonts w:ascii="Trebuchet MS" w:hAnsi="Trebuchet MS" w:cstheme="minorHAnsi"/>
                <w:iCs/>
                <w:sz w:val="20"/>
              </w:rPr>
              <w:t>Cheltuieli de sistem</w:t>
            </w:r>
            <w:r>
              <w:rPr>
                <w:rFonts w:ascii="Trebuchet MS" w:hAnsi="Trebuchet MS" w:cstheme="minorHAnsi"/>
                <w:iCs/>
                <w:sz w:val="20"/>
              </w:rPr>
              <w:t>atizare si amenajare teritorială</w:t>
            </w:r>
            <w:r w:rsidRPr="0067324D">
              <w:rPr>
                <w:rFonts w:ascii="Trebuchet MS" w:hAnsi="Trebuchet MS" w:cstheme="minorHAnsi"/>
                <w:iCs/>
                <w:sz w:val="20"/>
              </w:rPr>
              <w:t xml:space="preserve"> a terenurilor</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Height w:val="70"/>
        </w:trPr>
        <w:tc>
          <w:tcPr>
            <w:tcW w:w="360" w:type="pct"/>
          </w:tcPr>
          <w:p w:rsidR="001F7E7A" w:rsidRPr="0067324D" w:rsidRDefault="001F7E7A" w:rsidP="001623F8">
            <w:pPr>
              <w:pStyle w:val="List"/>
              <w:tabs>
                <w:tab w:val="left" w:pos="180"/>
                <w:tab w:val="left" w:pos="270"/>
                <w:tab w:val="left" w:pos="1080"/>
              </w:tabs>
              <w:suppressAutoHyphens w:val="0"/>
              <w:ind w:left="-90"/>
              <w:jc w:val="center"/>
              <w:rPr>
                <w:rFonts w:ascii="Trebuchet MS" w:hAnsi="Trebuchet MS" w:cstheme="minorHAnsi"/>
                <w:sz w:val="20"/>
              </w:rPr>
            </w:pPr>
            <w:r w:rsidRPr="0067324D">
              <w:rPr>
                <w:rFonts w:ascii="Trebuchet MS" w:hAnsi="Trebuchet MS" w:cstheme="minorHAnsi"/>
                <w:sz w:val="20"/>
              </w:rPr>
              <w:t>A.2</w:t>
            </w:r>
            <w:r w:rsidR="00445556">
              <w:rPr>
                <w:rFonts w:ascii="Trebuchet MS" w:hAnsi="Trebuchet MS" w:cstheme="minorHAnsi"/>
                <w:sz w:val="20"/>
              </w:rPr>
              <w:t>.</w:t>
            </w:r>
          </w:p>
        </w:tc>
        <w:tc>
          <w:tcPr>
            <w:tcW w:w="1135" w:type="pct"/>
          </w:tcPr>
          <w:p w:rsidR="001F7E7A" w:rsidRPr="0067324D" w:rsidRDefault="001F7E7A" w:rsidP="001623F8">
            <w:pPr>
              <w:pStyle w:val="List"/>
              <w:tabs>
                <w:tab w:val="left" w:pos="180"/>
                <w:tab w:val="left" w:pos="270"/>
                <w:tab w:val="left" w:pos="360"/>
                <w:tab w:val="left" w:pos="1080"/>
              </w:tabs>
              <w:suppressAutoHyphens w:val="0"/>
              <w:rPr>
                <w:rFonts w:ascii="Trebuchet MS" w:hAnsi="Trebuchet MS" w:cstheme="minorHAnsi"/>
                <w:sz w:val="20"/>
              </w:rPr>
            </w:pPr>
            <w:r w:rsidRPr="0067324D">
              <w:rPr>
                <w:rFonts w:ascii="Trebuchet MS" w:hAnsi="Trebuchet MS" w:cstheme="minorHAnsi"/>
                <w:iCs/>
                <w:sz w:val="20"/>
              </w:rPr>
              <w:t>Cheltuieli de mediu</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Height w:val="479"/>
        </w:trPr>
        <w:tc>
          <w:tcPr>
            <w:tcW w:w="360" w:type="pct"/>
          </w:tcPr>
          <w:p w:rsidR="001F7E7A" w:rsidRPr="0067324D" w:rsidRDefault="001F7E7A" w:rsidP="001623F8">
            <w:pPr>
              <w:pStyle w:val="List"/>
              <w:tabs>
                <w:tab w:val="left" w:pos="180"/>
                <w:tab w:val="left" w:pos="270"/>
                <w:tab w:val="left" w:pos="1080"/>
              </w:tabs>
              <w:suppressAutoHyphens w:val="0"/>
              <w:ind w:left="-90"/>
              <w:jc w:val="center"/>
              <w:rPr>
                <w:rFonts w:ascii="Trebuchet MS" w:hAnsi="Trebuchet MS" w:cstheme="minorHAnsi"/>
                <w:sz w:val="20"/>
              </w:rPr>
            </w:pPr>
            <w:r w:rsidRPr="0067324D">
              <w:rPr>
                <w:rFonts w:ascii="Trebuchet MS" w:hAnsi="Trebuchet MS" w:cstheme="minorHAnsi"/>
                <w:sz w:val="20"/>
              </w:rPr>
              <w:t>B.</w:t>
            </w:r>
          </w:p>
        </w:tc>
        <w:tc>
          <w:tcPr>
            <w:tcW w:w="1135" w:type="pct"/>
          </w:tcPr>
          <w:p w:rsidR="001F7E7A" w:rsidRPr="0067324D" w:rsidRDefault="001F7E7A" w:rsidP="001623F8">
            <w:pPr>
              <w:tabs>
                <w:tab w:val="left" w:pos="245"/>
              </w:tabs>
              <w:autoSpaceDE w:val="0"/>
              <w:autoSpaceDN w:val="0"/>
              <w:adjustRightInd w:val="0"/>
              <w:spacing w:after="0" w:line="240" w:lineRule="auto"/>
              <w:rPr>
                <w:rFonts w:ascii="Trebuchet MS" w:hAnsi="Trebuchet MS" w:cstheme="minorHAnsi"/>
                <w:sz w:val="20"/>
                <w:szCs w:val="20"/>
              </w:rPr>
            </w:pPr>
            <w:r>
              <w:rPr>
                <w:rFonts w:ascii="Trebuchet MS" w:hAnsi="Trebuchet MS" w:cstheme="minorHAnsi"/>
                <w:iCs/>
                <w:sz w:val="20"/>
                <w:szCs w:val="20"/>
                <w:lang w:eastAsia="ar-SA"/>
              </w:rPr>
              <w:t>C</w:t>
            </w:r>
            <w:r w:rsidRPr="0067324D">
              <w:rPr>
                <w:rFonts w:ascii="Trebuchet MS" w:hAnsi="Trebuchet MS" w:cstheme="minorHAnsi"/>
                <w:iCs/>
                <w:sz w:val="20"/>
                <w:szCs w:val="20"/>
                <w:lang w:eastAsia="ar-SA"/>
              </w:rPr>
              <w:t>heltuieli cu racordarea la utilităţi</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C.1</w:t>
            </w:r>
            <w:r w:rsidR="00445556">
              <w:rPr>
                <w:rFonts w:ascii="Trebuchet MS" w:hAnsi="Trebuchet MS" w:cstheme="minorHAnsi"/>
                <w:sz w:val="20"/>
                <w:szCs w:val="20"/>
              </w:rPr>
              <w:t>.</w:t>
            </w:r>
          </w:p>
        </w:tc>
        <w:tc>
          <w:tcPr>
            <w:tcW w:w="1135" w:type="pct"/>
          </w:tcPr>
          <w:p w:rsidR="001F7E7A" w:rsidRPr="0067324D" w:rsidRDefault="001F7E7A" w:rsidP="001623F8">
            <w:pPr>
              <w:tabs>
                <w:tab w:val="left" w:pos="245"/>
              </w:tabs>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Construcţii şi instalaţii</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C.2.</w:t>
            </w:r>
          </w:p>
        </w:tc>
        <w:tc>
          <w:tcPr>
            <w:tcW w:w="1135" w:type="pct"/>
          </w:tcPr>
          <w:p w:rsidR="001F7E7A" w:rsidRPr="0067324D" w:rsidRDefault="001F7E7A" w:rsidP="001623F8">
            <w:pPr>
              <w:tabs>
                <w:tab w:val="left" w:pos="245"/>
              </w:tabs>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 xml:space="preserve">Dotări (utilaje, echipamente tehnologice, inclusiv </w:t>
            </w:r>
            <w:r w:rsidR="003B6042">
              <w:rPr>
                <w:rFonts w:ascii="Trebuchet MS" w:hAnsi="Trebuchet MS" w:cstheme="minorHAnsi"/>
                <w:sz w:val="20"/>
                <w:szCs w:val="20"/>
              </w:rPr>
              <w:lastRenderedPageBreak/>
              <w:t>IT&amp;</w:t>
            </w:r>
            <w:r w:rsidRPr="0067324D">
              <w:rPr>
                <w:rFonts w:ascii="Trebuchet MS" w:hAnsi="Trebuchet MS" w:cstheme="minorHAnsi"/>
                <w:sz w:val="20"/>
                <w:szCs w:val="20"/>
              </w:rPr>
              <w:t>C, tehnolog</w:t>
            </w:r>
            <w:r w:rsidR="003B6042">
              <w:rPr>
                <w:rFonts w:ascii="Trebuchet MS" w:hAnsi="Trebuchet MS" w:cstheme="minorHAnsi"/>
                <w:sz w:val="20"/>
                <w:szCs w:val="20"/>
              </w:rPr>
              <w:t>ii software  şi funcţionale cu și fără</w:t>
            </w:r>
            <w:r w:rsidRPr="0067324D">
              <w:rPr>
                <w:rFonts w:ascii="Trebuchet MS" w:hAnsi="Trebuchet MS" w:cstheme="minorHAnsi"/>
                <w:sz w:val="20"/>
                <w:szCs w:val="20"/>
              </w:rPr>
              <w:t xml:space="preserve"> montaj)</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lastRenderedPageBreak/>
              <w:t>D.</w:t>
            </w:r>
          </w:p>
        </w:tc>
        <w:tc>
          <w:tcPr>
            <w:tcW w:w="1135" w:type="pct"/>
          </w:tcPr>
          <w:p w:rsidR="001F7E7A" w:rsidRPr="0067324D" w:rsidRDefault="001F7E7A" w:rsidP="001623F8">
            <w:pPr>
              <w:tabs>
                <w:tab w:val="left" w:pos="245"/>
              </w:tabs>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 xml:space="preserve">Organizare de şantier: </w:t>
            </w:r>
          </w:p>
          <w:p w:rsidR="001F7E7A" w:rsidRPr="0067324D" w:rsidRDefault="001F7E7A" w:rsidP="001623F8">
            <w:pPr>
              <w:tabs>
                <w:tab w:val="left" w:pos="245"/>
              </w:tabs>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 xml:space="preserve"> -</w:t>
            </w:r>
            <w:r>
              <w:rPr>
                <w:rFonts w:ascii="Trebuchet MS" w:hAnsi="Trebuchet MS" w:cstheme="minorHAnsi"/>
                <w:sz w:val="20"/>
                <w:szCs w:val="20"/>
              </w:rPr>
              <w:t xml:space="preserve"> </w:t>
            </w:r>
            <w:r w:rsidRPr="0067324D">
              <w:rPr>
                <w:rFonts w:ascii="Trebuchet MS" w:hAnsi="Trebuchet MS" w:cstheme="minorHAnsi"/>
                <w:sz w:val="20"/>
                <w:szCs w:val="20"/>
              </w:rPr>
              <w:t>Lucrări de construcţii şi instalaţii aferente organizării de şantier</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4963" w:type="pct"/>
            <w:gridSpan w:val="7"/>
          </w:tcPr>
          <w:p w:rsidR="001F7E7A" w:rsidRPr="0067324D" w:rsidRDefault="001F7E7A" w:rsidP="003B6042">
            <w:pPr>
              <w:autoSpaceDE w:val="0"/>
              <w:autoSpaceDN w:val="0"/>
              <w:adjustRightInd w:val="0"/>
              <w:spacing w:after="0" w:line="240" w:lineRule="auto"/>
              <w:jc w:val="both"/>
              <w:rPr>
                <w:rFonts w:ascii="Trebuchet MS" w:hAnsi="Trebuchet MS" w:cstheme="minorHAnsi"/>
                <w:b/>
                <w:sz w:val="20"/>
                <w:szCs w:val="20"/>
              </w:rPr>
            </w:pPr>
            <w:r w:rsidRPr="0067324D">
              <w:rPr>
                <w:rFonts w:ascii="Trebuchet MS" w:hAnsi="Trebuchet MS" w:cstheme="minorHAnsi"/>
                <w:b/>
                <w:sz w:val="20"/>
                <w:szCs w:val="20"/>
              </w:rPr>
              <w:t>Pentru achiziția de echipamente, mobilier și aparatură medicală sp</w:t>
            </w:r>
            <w:r w:rsidR="0073351C">
              <w:rPr>
                <w:rFonts w:ascii="Trebuchet MS" w:hAnsi="Trebuchet MS" w:cstheme="minorHAnsi"/>
                <w:b/>
                <w:sz w:val="20"/>
                <w:szCs w:val="20"/>
              </w:rPr>
              <w:t xml:space="preserve">ecifice tratamentelor balneare </w:t>
            </w:r>
            <w:r w:rsidR="0073351C">
              <w:rPr>
                <w:rFonts w:ascii="Trebuchet MS" w:hAnsi="Trebuchet MS"/>
                <w:b/>
                <w:sz w:val="20"/>
                <w:szCs w:val="20"/>
              </w:rPr>
              <w:t>[</w:t>
            </w:r>
            <w:r w:rsidRPr="0067324D">
              <w:rPr>
                <w:rFonts w:ascii="Trebuchet MS" w:hAnsi="Trebuchet MS" w:cs="Tahoma"/>
                <w:b/>
                <w:sz w:val="20"/>
                <w:szCs w:val="20"/>
              </w:rPr>
              <w:t xml:space="preserve">art. </w:t>
            </w:r>
            <w:r>
              <w:rPr>
                <w:rFonts w:ascii="Trebuchet MS" w:hAnsi="Trebuchet MS" w:cs="Tahoma"/>
              </w:rPr>
              <w:t>13 alin</w:t>
            </w:r>
            <w:r w:rsidR="00445556">
              <w:rPr>
                <w:rFonts w:ascii="Trebuchet MS" w:hAnsi="Trebuchet MS" w:cs="Tahoma"/>
              </w:rPr>
              <w:t>.</w:t>
            </w:r>
            <w:r>
              <w:rPr>
                <w:rFonts w:ascii="Trebuchet MS" w:hAnsi="Trebuchet MS" w:cs="Tahoma"/>
              </w:rPr>
              <w:t xml:space="preserve"> (1)</w:t>
            </w:r>
            <w:r w:rsidRPr="0067324D">
              <w:rPr>
                <w:rFonts w:ascii="Trebuchet MS" w:hAnsi="Trebuchet MS" w:cs="Tahoma"/>
              </w:rPr>
              <w:t xml:space="preserve"> </w:t>
            </w:r>
            <w:r w:rsidRPr="0067324D">
              <w:rPr>
                <w:rFonts w:ascii="Trebuchet MS" w:hAnsi="Trebuchet MS" w:cs="Tahoma"/>
                <w:b/>
                <w:sz w:val="20"/>
                <w:szCs w:val="20"/>
              </w:rPr>
              <w:t xml:space="preserve">lit. c) din </w:t>
            </w:r>
            <w:r>
              <w:rPr>
                <w:rFonts w:ascii="Trebuchet MS" w:hAnsi="Trebuchet MS" w:cs="Tahoma"/>
                <w:b/>
                <w:sz w:val="20"/>
                <w:szCs w:val="20"/>
              </w:rPr>
              <w:t>schemă</w:t>
            </w:r>
            <w:r w:rsidR="0073351C">
              <w:rPr>
                <w:rFonts w:ascii="Trebuchet MS" w:hAnsi="Trebuchet MS" w:cs="Tahoma"/>
                <w:b/>
                <w:sz w:val="20"/>
                <w:szCs w:val="20"/>
              </w:rPr>
              <w:t>]</w:t>
            </w: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w:t>
            </w:r>
            <w:r w:rsidR="00445556">
              <w:rPr>
                <w:rFonts w:ascii="Trebuchet MS" w:hAnsi="Trebuchet MS" w:cstheme="minorHAnsi"/>
                <w:sz w:val="20"/>
                <w:szCs w:val="20"/>
              </w:rPr>
              <w:t>.</w:t>
            </w:r>
          </w:p>
        </w:tc>
        <w:tc>
          <w:tcPr>
            <w:tcW w:w="1135" w:type="pct"/>
          </w:tcPr>
          <w:p w:rsidR="001F7E7A" w:rsidRPr="0067324D" w:rsidRDefault="001F7E7A" w:rsidP="001623F8">
            <w:pPr>
              <w:autoSpaceDE w:val="0"/>
              <w:autoSpaceDN w:val="0"/>
              <w:adjustRightInd w:val="0"/>
              <w:spacing w:after="0" w:line="240" w:lineRule="auto"/>
              <w:rPr>
                <w:rFonts w:ascii="Trebuchet MS" w:hAnsi="Trebuchet MS" w:cstheme="minorHAnsi"/>
                <w:sz w:val="20"/>
                <w:szCs w:val="20"/>
              </w:rPr>
            </w:pP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1.2</w:t>
            </w:r>
            <w:r w:rsidR="00445556">
              <w:rPr>
                <w:rFonts w:ascii="Trebuchet MS" w:hAnsi="Trebuchet MS" w:cstheme="minorHAnsi"/>
                <w:sz w:val="20"/>
                <w:szCs w:val="20"/>
              </w:rPr>
              <w:t>.</w:t>
            </w:r>
          </w:p>
        </w:tc>
        <w:tc>
          <w:tcPr>
            <w:tcW w:w="1135"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Height w:val="80"/>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1.3</w:t>
            </w:r>
            <w:r w:rsidR="00445556">
              <w:rPr>
                <w:rFonts w:ascii="Trebuchet MS" w:hAnsi="Trebuchet MS" w:cstheme="minorHAnsi"/>
                <w:sz w:val="20"/>
                <w:szCs w:val="20"/>
              </w:rPr>
              <w:t>.</w:t>
            </w:r>
          </w:p>
        </w:tc>
        <w:tc>
          <w:tcPr>
            <w:tcW w:w="1135"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Height w:val="305"/>
        </w:trPr>
        <w:tc>
          <w:tcPr>
            <w:tcW w:w="4963" w:type="pct"/>
            <w:gridSpan w:val="7"/>
          </w:tcPr>
          <w:p w:rsidR="001F7E7A" w:rsidRPr="0067324D" w:rsidRDefault="001F7E7A" w:rsidP="003B6042">
            <w:pPr>
              <w:autoSpaceDE w:val="0"/>
              <w:autoSpaceDN w:val="0"/>
              <w:adjustRightInd w:val="0"/>
              <w:spacing w:after="0" w:line="240" w:lineRule="auto"/>
              <w:jc w:val="both"/>
              <w:rPr>
                <w:rFonts w:ascii="Trebuchet MS" w:hAnsi="Trebuchet MS" w:cstheme="minorHAnsi"/>
                <w:b/>
                <w:sz w:val="20"/>
                <w:szCs w:val="20"/>
              </w:rPr>
            </w:pPr>
            <w:r w:rsidRPr="0067324D">
              <w:rPr>
                <w:rFonts w:ascii="Trebuchet MS" w:hAnsi="Trebuchet MS" w:cstheme="minorHAnsi"/>
                <w:b/>
                <w:sz w:val="20"/>
                <w:szCs w:val="20"/>
              </w:rPr>
              <w:t xml:space="preserve">Pentru </w:t>
            </w:r>
            <w:r w:rsidRPr="0067324D">
              <w:rPr>
                <w:rStyle w:val="slitbdy"/>
                <w:rFonts w:ascii="Trebuchet MS" w:hAnsi="Trebuchet MS" w:cstheme="minorHAnsi"/>
                <w:b/>
                <w:sz w:val="20"/>
                <w:szCs w:val="20"/>
                <w:bdr w:val="none" w:sz="0" w:space="0" w:color="auto" w:frame="1"/>
                <w:shd w:val="clear" w:color="auto" w:fill="FFFFFF"/>
              </w:rPr>
              <w:t xml:space="preserve">formarea profesională </w:t>
            </w:r>
            <w:r w:rsidRPr="0067324D">
              <w:rPr>
                <w:rFonts w:ascii="Trebuchet MS" w:hAnsi="Trebuchet MS" w:cstheme="minorHAnsi"/>
                <w:b/>
                <w:sz w:val="20"/>
                <w:szCs w:val="20"/>
              </w:rPr>
              <w:t xml:space="preserve">a personalului angajat în domeniul HORECA </w:t>
            </w:r>
            <w:r w:rsidR="0073351C">
              <w:rPr>
                <w:rFonts w:ascii="Trebuchet MS" w:hAnsi="Trebuchet MS"/>
                <w:b/>
                <w:sz w:val="20"/>
                <w:szCs w:val="20"/>
              </w:rPr>
              <w:t>[</w:t>
            </w:r>
            <w:r w:rsidRPr="0067324D">
              <w:rPr>
                <w:rFonts w:ascii="Trebuchet MS" w:hAnsi="Trebuchet MS" w:cstheme="minorHAnsi"/>
                <w:b/>
                <w:sz w:val="20"/>
                <w:szCs w:val="20"/>
              </w:rPr>
              <w:t xml:space="preserve">art. </w:t>
            </w:r>
            <w:r>
              <w:rPr>
                <w:rFonts w:ascii="Trebuchet MS" w:hAnsi="Trebuchet MS" w:cs="Tahoma"/>
              </w:rPr>
              <w:t>13 alin</w:t>
            </w:r>
            <w:r w:rsidR="00445556">
              <w:rPr>
                <w:rFonts w:ascii="Trebuchet MS" w:hAnsi="Trebuchet MS" w:cs="Tahoma"/>
              </w:rPr>
              <w:t>.</w:t>
            </w:r>
            <w:r>
              <w:rPr>
                <w:rFonts w:ascii="Trebuchet MS" w:hAnsi="Trebuchet MS" w:cs="Tahoma"/>
              </w:rPr>
              <w:t xml:space="preserve"> (1)</w:t>
            </w:r>
            <w:r w:rsidRPr="0067324D">
              <w:rPr>
                <w:rFonts w:ascii="Trebuchet MS" w:hAnsi="Trebuchet MS" w:cs="Tahoma"/>
              </w:rPr>
              <w:t xml:space="preserve"> </w:t>
            </w:r>
            <w:r w:rsidRPr="0067324D">
              <w:rPr>
                <w:rFonts w:ascii="Trebuchet MS" w:hAnsi="Trebuchet MS" w:cs="Tahoma"/>
                <w:b/>
                <w:sz w:val="20"/>
                <w:szCs w:val="20"/>
              </w:rPr>
              <w:t xml:space="preserve">lit. d) din </w:t>
            </w:r>
            <w:r>
              <w:rPr>
                <w:rFonts w:ascii="Trebuchet MS" w:hAnsi="Trebuchet MS" w:cs="Tahoma"/>
                <w:b/>
                <w:sz w:val="20"/>
                <w:szCs w:val="20"/>
              </w:rPr>
              <w:t>schemă</w:t>
            </w:r>
            <w:r w:rsidR="0073351C">
              <w:rPr>
                <w:rFonts w:ascii="Trebuchet MS" w:hAnsi="Trebuchet MS" w:cs="Tahoma"/>
                <w:b/>
                <w:sz w:val="20"/>
                <w:szCs w:val="20"/>
              </w:rPr>
              <w:t>]</w:t>
            </w:r>
          </w:p>
        </w:tc>
      </w:tr>
      <w:tr w:rsidR="001F7E7A" w:rsidRPr="0067324D" w:rsidTr="007E4BE0">
        <w:trPr>
          <w:gridAfter w:val="1"/>
          <w:wAfter w:w="37" w:type="pct"/>
        </w:trPr>
        <w:tc>
          <w:tcPr>
            <w:tcW w:w="360" w:type="pct"/>
          </w:tcPr>
          <w:p w:rsidR="001F7E7A" w:rsidRPr="00EE17B6" w:rsidRDefault="001F7E7A" w:rsidP="001623F8">
            <w:pPr>
              <w:autoSpaceDE w:val="0"/>
              <w:autoSpaceDN w:val="0"/>
              <w:adjustRightInd w:val="0"/>
              <w:spacing w:after="0" w:line="240" w:lineRule="auto"/>
              <w:jc w:val="center"/>
              <w:rPr>
                <w:rFonts w:ascii="Trebuchet MS" w:hAnsi="Trebuchet MS" w:cstheme="minorHAnsi"/>
                <w:sz w:val="20"/>
                <w:szCs w:val="20"/>
              </w:rPr>
            </w:pPr>
            <w:r w:rsidRPr="00EE17B6">
              <w:rPr>
                <w:rFonts w:ascii="Trebuchet MS" w:hAnsi="Trebuchet MS" w:cstheme="minorHAnsi"/>
                <w:sz w:val="20"/>
                <w:szCs w:val="20"/>
              </w:rPr>
              <w:t>1.1</w:t>
            </w:r>
            <w:r w:rsidR="00445556" w:rsidRPr="00EE17B6">
              <w:rPr>
                <w:rFonts w:ascii="Trebuchet MS" w:hAnsi="Trebuchet MS" w:cstheme="minorHAnsi"/>
                <w:sz w:val="20"/>
                <w:szCs w:val="20"/>
              </w:rPr>
              <w:t>.</w:t>
            </w:r>
          </w:p>
        </w:tc>
        <w:tc>
          <w:tcPr>
            <w:tcW w:w="1135" w:type="pct"/>
          </w:tcPr>
          <w:p w:rsidR="001F7E7A" w:rsidRPr="0067324D" w:rsidRDefault="001F7E7A" w:rsidP="001623F8">
            <w:pPr>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Cameristă hotel</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1.2</w:t>
            </w:r>
            <w:r w:rsidR="00445556">
              <w:rPr>
                <w:rFonts w:ascii="Trebuchet MS" w:hAnsi="Trebuchet MS" w:cstheme="minorHAnsi"/>
                <w:sz w:val="20"/>
                <w:szCs w:val="20"/>
              </w:rPr>
              <w:t>.</w:t>
            </w:r>
          </w:p>
        </w:tc>
        <w:tc>
          <w:tcPr>
            <w:tcW w:w="1135" w:type="pct"/>
          </w:tcPr>
          <w:p w:rsidR="001F7E7A" w:rsidRPr="0067324D" w:rsidRDefault="001F7E7A" w:rsidP="001623F8">
            <w:pPr>
              <w:autoSpaceDE w:val="0"/>
              <w:autoSpaceDN w:val="0"/>
              <w:adjustRightInd w:val="0"/>
              <w:spacing w:after="0" w:line="240" w:lineRule="auto"/>
              <w:rPr>
                <w:rFonts w:ascii="Trebuchet MS" w:hAnsi="Trebuchet MS" w:cstheme="minorHAnsi"/>
                <w:sz w:val="20"/>
                <w:szCs w:val="20"/>
              </w:rPr>
            </w:pPr>
            <w:r w:rsidRPr="0067324D">
              <w:rPr>
                <w:rFonts w:ascii="Trebuchet MS" w:hAnsi="Trebuchet MS" w:cstheme="minorHAnsi"/>
                <w:sz w:val="20"/>
                <w:szCs w:val="20"/>
              </w:rPr>
              <w:t>Guvernantă de hotel/etaj</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1.3</w:t>
            </w:r>
            <w:r w:rsidR="0044555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Recepționer de hotel</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1.4</w:t>
            </w:r>
            <w:r w:rsidR="00445556">
              <w:rPr>
                <w:rFonts w:ascii="Trebuchet MS" w:hAnsi="Trebuchet MS" w:cstheme="minorHAnsi"/>
                <w:sz w:val="20"/>
                <w:szCs w:val="20"/>
              </w:rPr>
              <w:t>.</w:t>
            </w:r>
          </w:p>
        </w:tc>
        <w:tc>
          <w:tcPr>
            <w:tcW w:w="1135" w:type="pct"/>
          </w:tcPr>
          <w:p w:rsidR="001F7E7A" w:rsidRPr="0067324D" w:rsidRDefault="00FD782F" w:rsidP="001623F8">
            <w:pPr>
              <w:tabs>
                <w:tab w:val="left" w:pos="540"/>
              </w:tabs>
              <w:autoSpaceDE w:val="0"/>
              <w:autoSpaceDN w:val="0"/>
              <w:adjustRightInd w:val="0"/>
              <w:spacing w:after="0" w:line="240" w:lineRule="auto"/>
              <w:ind w:left="8"/>
              <w:rPr>
                <w:rFonts w:ascii="Trebuchet MS" w:hAnsi="Trebuchet MS" w:cstheme="minorHAnsi"/>
                <w:sz w:val="20"/>
                <w:szCs w:val="20"/>
              </w:rPr>
            </w:pPr>
            <w:r>
              <w:rPr>
                <w:rFonts w:ascii="Trebuchet MS" w:hAnsi="Trebuchet MS" w:cs="Arial"/>
                <w:sz w:val="20"/>
                <w:szCs w:val="20"/>
              </w:rPr>
              <w:t>Ș</w:t>
            </w:r>
            <w:r w:rsidR="001F7E7A" w:rsidRPr="0067324D">
              <w:rPr>
                <w:rFonts w:ascii="Trebuchet MS" w:hAnsi="Trebuchet MS" w:cs="Arial"/>
                <w:sz w:val="20"/>
                <w:szCs w:val="20"/>
              </w:rPr>
              <w:t>ef de recepție hotel</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1.5</w:t>
            </w:r>
            <w:r w:rsidR="00445556">
              <w:rPr>
                <w:rFonts w:ascii="Trebuchet MS" w:hAnsi="Trebuchet MS" w:cstheme="minorHAnsi"/>
                <w:sz w:val="20"/>
                <w:szCs w:val="20"/>
              </w:rPr>
              <w:t>.</w:t>
            </w:r>
          </w:p>
        </w:tc>
        <w:tc>
          <w:tcPr>
            <w:tcW w:w="1135" w:type="pct"/>
          </w:tcPr>
          <w:p w:rsidR="001F7E7A" w:rsidRPr="0067324D" w:rsidRDefault="001F7E7A" w:rsidP="001623F8">
            <w:pPr>
              <w:spacing w:after="0" w:line="240" w:lineRule="auto"/>
              <w:jc w:val="both"/>
              <w:rPr>
                <w:rFonts w:ascii="Trebuchet MS" w:hAnsi="Trebuchet MS" w:cstheme="minorHAnsi"/>
                <w:sz w:val="20"/>
                <w:szCs w:val="20"/>
              </w:rPr>
            </w:pPr>
            <w:r w:rsidRPr="0067324D">
              <w:rPr>
                <w:rFonts w:ascii="Trebuchet MS" w:hAnsi="Trebuchet MS" w:cstheme="minorHAnsi"/>
                <w:sz w:val="20"/>
                <w:szCs w:val="20"/>
              </w:rPr>
              <w:t>Director de hotel</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1.6</w:t>
            </w:r>
            <w:r w:rsidR="00445556">
              <w:rPr>
                <w:rFonts w:ascii="Trebuchet MS" w:hAnsi="Trebuchet MS" w:cstheme="minorHAnsi"/>
                <w:sz w:val="20"/>
                <w:szCs w:val="20"/>
              </w:rPr>
              <w:t>.</w:t>
            </w:r>
          </w:p>
        </w:tc>
        <w:tc>
          <w:tcPr>
            <w:tcW w:w="1135" w:type="pct"/>
          </w:tcPr>
          <w:p w:rsidR="001F7E7A" w:rsidRPr="0067324D" w:rsidRDefault="001F7E7A" w:rsidP="001623F8">
            <w:pPr>
              <w:spacing w:after="0" w:line="240" w:lineRule="auto"/>
              <w:jc w:val="both"/>
              <w:rPr>
                <w:rFonts w:ascii="Trebuchet MS" w:hAnsi="Trebuchet MS" w:cstheme="minorHAnsi"/>
                <w:sz w:val="20"/>
                <w:szCs w:val="20"/>
              </w:rPr>
            </w:pPr>
            <w:r>
              <w:rPr>
                <w:rFonts w:ascii="Trebuchet MS" w:hAnsi="Trebuchet MS" w:cs="Arial"/>
                <w:sz w:val="20"/>
                <w:szCs w:val="20"/>
              </w:rPr>
              <w:t>A</w:t>
            </w:r>
            <w:r w:rsidRPr="0067324D">
              <w:rPr>
                <w:rFonts w:ascii="Trebuchet MS" w:hAnsi="Trebuchet MS" w:cs="Arial"/>
                <w:sz w:val="20"/>
                <w:szCs w:val="20"/>
              </w:rPr>
              <w:t>dministrator pensiune turistică</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1.7</w:t>
            </w:r>
            <w:r w:rsidR="0044555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Ajutor de bucătar</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1.8</w:t>
            </w:r>
            <w:r w:rsidR="0044555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Bucătar</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1.9</w:t>
            </w:r>
            <w:r w:rsidR="00445556">
              <w:rPr>
                <w:rFonts w:ascii="Trebuchet MS" w:hAnsi="Trebuchet MS" w:cstheme="minorHAnsi"/>
                <w:sz w:val="20"/>
                <w:szCs w:val="20"/>
              </w:rPr>
              <w:t>.</w:t>
            </w:r>
          </w:p>
        </w:tc>
        <w:tc>
          <w:tcPr>
            <w:tcW w:w="1135" w:type="pct"/>
          </w:tcPr>
          <w:p w:rsidR="001F7E7A" w:rsidRPr="0067324D" w:rsidRDefault="001F7E7A" w:rsidP="001623F8">
            <w:pPr>
              <w:spacing w:after="0" w:line="240" w:lineRule="auto"/>
              <w:jc w:val="both"/>
              <w:rPr>
                <w:rFonts w:ascii="Trebuchet MS" w:hAnsi="Trebuchet MS" w:cstheme="minorHAnsi"/>
                <w:sz w:val="20"/>
                <w:szCs w:val="20"/>
              </w:rPr>
            </w:pPr>
            <w:r>
              <w:rPr>
                <w:rFonts w:ascii="Trebuchet MS" w:hAnsi="Trebuchet MS" w:cstheme="minorHAnsi"/>
                <w:sz w:val="20"/>
                <w:szCs w:val="20"/>
              </w:rPr>
              <w:t>Bucătar-</w:t>
            </w:r>
            <w:r w:rsidRPr="0067324D">
              <w:rPr>
                <w:rFonts w:ascii="Trebuchet MS" w:hAnsi="Trebuchet MS" w:cstheme="minorHAnsi"/>
                <w:sz w:val="20"/>
                <w:szCs w:val="20"/>
              </w:rPr>
              <w:t>șef</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445556" w:rsidP="001623F8">
            <w:pPr>
              <w:autoSpaceDE w:val="0"/>
              <w:autoSpaceDN w:val="0"/>
              <w:adjustRightInd w:val="0"/>
              <w:spacing w:after="0" w:line="240" w:lineRule="auto"/>
              <w:jc w:val="center"/>
              <w:rPr>
                <w:rFonts w:ascii="Trebuchet MS" w:hAnsi="Trebuchet MS" w:cstheme="minorHAnsi"/>
                <w:sz w:val="20"/>
                <w:szCs w:val="20"/>
              </w:rPr>
            </w:pPr>
            <w:r>
              <w:rPr>
                <w:rFonts w:ascii="Trebuchet MS" w:hAnsi="Trebuchet MS" w:cstheme="minorHAnsi"/>
                <w:sz w:val="20"/>
                <w:szCs w:val="20"/>
              </w:rPr>
              <w:t>1.10.</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Bucătar specialist/</w:t>
            </w:r>
          </w:p>
          <w:p w:rsidR="00596A1A"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vegetarian/</w:t>
            </w:r>
          </w:p>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dietetician</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1.11</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bCs/>
                <w:sz w:val="20"/>
                <w:szCs w:val="20"/>
              </w:rPr>
              <w:t>Ospătar (chelner</w:t>
            </w:r>
            <w:r>
              <w:rPr>
                <w:rFonts w:ascii="Trebuchet MS" w:hAnsi="Trebuchet MS" w:cstheme="minorHAnsi"/>
                <w:bCs/>
                <w:sz w:val="20"/>
                <w:szCs w:val="20"/>
              </w:rPr>
              <w:t>)</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1.12</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Șef de sală restaurant</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1.13</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Barman</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1.14</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sz w:val="20"/>
                <w:szCs w:val="20"/>
              </w:rPr>
              <w:t>Director de restaurant</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1.15</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sz w:val="20"/>
                <w:szCs w:val="20"/>
              </w:rPr>
            </w:pPr>
            <w:r w:rsidRPr="0067324D">
              <w:rPr>
                <w:rFonts w:ascii="Trebuchet MS" w:hAnsi="Trebuchet MS" w:cstheme="minorHAnsi"/>
                <w:bCs/>
                <w:sz w:val="20"/>
                <w:szCs w:val="20"/>
              </w:rPr>
              <w:t>Cofetar</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r w:rsidRPr="0067324D">
              <w:rPr>
                <w:rFonts w:ascii="Trebuchet MS" w:hAnsi="Trebuchet MS" w:cstheme="minorHAnsi"/>
                <w:sz w:val="20"/>
                <w:szCs w:val="20"/>
              </w:rPr>
              <w:t>1.16</w:t>
            </w:r>
            <w:r w:rsidR="00EE17B6">
              <w:rPr>
                <w:rFonts w:ascii="Trebuchet MS" w:hAnsi="Trebuchet MS" w:cstheme="minorHAnsi"/>
                <w:sz w:val="20"/>
                <w:szCs w:val="20"/>
              </w:rPr>
              <w:t>.</w:t>
            </w:r>
          </w:p>
        </w:tc>
        <w:tc>
          <w:tcPr>
            <w:tcW w:w="1135" w:type="pct"/>
          </w:tcPr>
          <w:p w:rsidR="001F7E7A" w:rsidRPr="0067324D" w:rsidRDefault="001F7E7A" w:rsidP="001623F8">
            <w:pPr>
              <w:tabs>
                <w:tab w:val="left" w:pos="540"/>
              </w:tabs>
              <w:autoSpaceDE w:val="0"/>
              <w:autoSpaceDN w:val="0"/>
              <w:adjustRightInd w:val="0"/>
              <w:spacing w:after="0" w:line="240" w:lineRule="auto"/>
              <w:ind w:left="8"/>
              <w:rPr>
                <w:rFonts w:ascii="Trebuchet MS" w:hAnsi="Trebuchet MS" w:cstheme="minorHAnsi"/>
                <w:bCs/>
                <w:sz w:val="20"/>
                <w:szCs w:val="20"/>
              </w:rPr>
            </w:pPr>
            <w:r w:rsidRPr="0067324D">
              <w:rPr>
                <w:rFonts w:ascii="Trebuchet MS" w:hAnsi="Trebuchet MS" w:cstheme="minorHAnsi"/>
                <w:bCs/>
                <w:sz w:val="20"/>
                <w:szCs w:val="20"/>
              </w:rPr>
              <w:t xml:space="preserve">Patiser </w:t>
            </w:r>
          </w:p>
        </w:tc>
        <w:tc>
          <w:tcPr>
            <w:tcW w:w="1078"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459"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97"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c>
          <w:tcPr>
            <w:tcW w:w="574" w:type="pct"/>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r w:rsidR="001F7E7A" w:rsidRPr="0067324D" w:rsidTr="007E4BE0">
        <w:trPr>
          <w:gridAfter w:val="1"/>
          <w:wAfter w:w="37" w:type="pct"/>
        </w:trPr>
        <w:tc>
          <w:tcPr>
            <w:tcW w:w="360" w:type="pct"/>
          </w:tcPr>
          <w:p w:rsidR="001F7E7A" w:rsidRPr="0067324D" w:rsidRDefault="001F7E7A" w:rsidP="001623F8">
            <w:pPr>
              <w:autoSpaceDE w:val="0"/>
              <w:autoSpaceDN w:val="0"/>
              <w:adjustRightInd w:val="0"/>
              <w:spacing w:after="0" w:line="240" w:lineRule="auto"/>
              <w:jc w:val="center"/>
              <w:rPr>
                <w:rFonts w:ascii="Trebuchet MS" w:hAnsi="Trebuchet MS" w:cstheme="minorHAnsi"/>
                <w:sz w:val="20"/>
                <w:szCs w:val="20"/>
              </w:rPr>
            </w:pPr>
          </w:p>
        </w:tc>
        <w:tc>
          <w:tcPr>
            <w:tcW w:w="3843" w:type="pct"/>
            <w:gridSpan w:val="5"/>
          </w:tcPr>
          <w:p w:rsidR="001F7E7A" w:rsidRPr="0067324D" w:rsidRDefault="001F7E7A" w:rsidP="001623F8">
            <w:pPr>
              <w:autoSpaceDE w:val="0"/>
              <w:autoSpaceDN w:val="0"/>
              <w:adjustRightInd w:val="0"/>
              <w:spacing w:after="0" w:line="240" w:lineRule="auto"/>
              <w:jc w:val="both"/>
              <w:rPr>
                <w:rFonts w:ascii="Trebuchet MS" w:hAnsi="Trebuchet MS" w:cstheme="minorHAnsi"/>
                <w:strike/>
                <w:sz w:val="20"/>
                <w:szCs w:val="20"/>
              </w:rPr>
            </w:pPr>
            <w:r w:rsidRPr="0067324D">
              <w:rPr>
                <w:rFonts w:ascii="Trebuchet MS" w:hAnsi="Trebuchet MS" w:cstheme="minorHAnsi"/>
                <w:b/>
                <w:sz w:val="20"/>
                <w:szCs w:val="20"/>
              </w:rPr>
              <w:t>TOTAL GENERAL</w:t>
            </w:r>
          </w:p>
        </w:tc>
        <w:tc>
          <w:tcPr>
            <w:tcW w:w="760" w:type="pct"/>
          </w:tcPr>
          <w:p w:rsidR="001F7E7A" w:rsidRPr="0067324D" w:rsidRDefault="001F7E7A" w:rsidP="001623F8">
            <w:pPr>
              <w:autoSpaceDE w:val="0"/>
              <w:autoSpaceDN w:val="0"/>
              <w:adjustRightInd w:val="0"/>
              <w:spacing w:after="0" w:line="240" w:lineRule="auto"/>
              <w:jc w:val="both"/>
              <w:rPr>
                <w:rFonts w:ascii="Trebuchet MS" w:hAnsi="Trebuchet MS" w:cstheme="minorHAnsi"/>
                <w:sz w:val="20"/>
                <w:szCs w:val="20"/>
              </w:rPr>
            </w:pPr>
          </w:p>
        </w:tc>
      </w:tr>
    </w:tbl>
    <w:p w:rsidR="001F7E7A" w:rsidRPr="0067324D" w:rsidRDefault="001F7E7A" w:rsidP="001F7E7A">
      <w:pPr>
        <w:autoSpaceDE w:val="0"/>
        <w:autoSpaceDN w:val="0"/>
        <w:adjustRightInd w:val="0"/>
        <w:spacing w:after="0" w:line="240" w:lineRule="auto"/>
        <w:rPr>
          <w:rFonts w:ascii="Trebuchet MS" w:hAnsi="Trebuchet MS"/>
          <w:shd w:val="clear" w:color="auto" w:fill="FFFFFF"/>
        </w:rPr>
      </w:pPr>
    </w:p>
    <w:p w:rsidR="00B206ED" w:rsidRPr="00596A1A" w:rsidRDefault="004019E6" w:rsidP="00596A1A">
      <w:pPr>
        <w:spacing w:after="0" w:line="240" w:lineRule="auto"/>
        <w:rPr>
          <w:rFonts w:ascii="Trebuchet MS" w:hAnsi="Trebuchet MS"/>
        </w:rPr>
      </w:pPr>
    </w:p>
    <w:sectPr w:rsidR="00B206ED" w:rsidRPr="00596A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473"/>
    <w:rsid w:val="001F7E7A"/>
    <w:rsid w:val="00294FE3"/>
    <w:rsid w:val="003B6042"/>
    <w:rsid w:val="004019E6"/>
    <w:rsid w:val="00445556"/>
    <w:rsid w:val="00596A1A"/>
    <w:rsid w:val="0070122B"/>
    <w:rsid w:val="0073351C"/>
    <w:rsid w:val="007E4BE0"/>
    <w:rsid w:val="00A15140"/>
    <w:rsid w:val="00C5058D"/>
    <w:rsid w:val="00C66015"/>
    <w:rsid w:val="00EE17B6"/>
    <w:rsid w:val="00F13473"/>
    <w:rsid w:val="00FD7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A4832"/>
  <w15:chartTrackingRefBased/>
  <w15:docId w15:val="{6D47C901-A4EE-4DE4-99FE-786387EF3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F7E7A"/>
    <w:rPr>
      <w:rFonts w:ascii="Calibri" w:eastAsia="Times New Roman"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34"/>
    <w:qFormat/>
    <w:rsid w:val="001F7E7A"/>
    <w:pPr>
      <w:ind w:left="720"/>
      <w:contextualSpacing/>
    </w:pPr>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1F7E7A"/>
    <w:rPr>
      <w:rFonts w:ascii="Calibri" w:eastAsia="Times New Roman" w:hAnsi="Calibri" w:cs="Calibri"/>
      <w:lang w:val="ro-RO"/>
    </w:rPr>
  </w:style>
  <w:style w:type="character" w:customStyle="1" w:styleId="slitbdy">
    <w:name w:val="s_lit_bdy"/>
    <w:basedOn w:val="DefaultParagraphFont"/>
    <w:rsid w:val="001F7E7A"/>
  </w:style>
  <w:style w:type="paragraph" w:styleId="List">
    <w:name w:val="List"/>
    <w:basedOn w:val="BodyText"/>
    <w:rsid w:val="001F7E7A"/>
    <w:pPr>
      <w:suppressAutoHyphens/>
      <w:autoSpaceDE w:val="0"/>
      <w:spacing w:after="0" w:line="240" w:lineRule="auto"/>
      <w:jc w:val="both"/>
    </w:pPr>
    <w:rPr>
      <w:rFonts w:ascii="Times New Roman" w:hAnsi="Times New Roman" w:cs="Tahoma"/>
      <w:sz w:val="24"/>
      <w:szCs w:val="20"/>
      <w:lang w:eastAsia="ar-SA"/>
    </w:rPr>
  </w:style>
  <w:style w:type="paragraph" w:styleId="BodyText">
    <w:name w:val="Body Text"/>
    <w:basedOn w:val="Normal"/>
    <w:link w:val="BodyTextChar"/>
    <w:uiPriority w:val="99"/>
    <w:semiHidden/>
    <w:unhideWhenUsed/>
    <w:rsid w:val="001F7E7A"/>
    <w:pPr>
      <w:spacing w:after="120"/>
    </w:pPr>
  </w:style>
  <w:style w:type="character" w:customStyle="1" w:styleId="BodyTextChar">
    <w:name w:val="Body Text Char"/>
    <w:basedOn w:val="DefaultParagraphFont"/>
    <w:link w:val="BodyText"/>
    <w:uiPriority w:val="99"/>
    <w:semiHidden/>
    <w:rsid w:val="001F7E7A"/>
    <w:rPr>
      <w:rFonts w:ascii="Calibri" w:eastAsia="Times New Roman" w:hAnsi="Calibri" w:cs="Calibr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MT_001</cp:lastModifiedBy>
  <cp:revision>12</cp:revision>
  <dcterms:created xsi:type="dcterms:W3CDTF">2023-09-06T12:02:00Z</dcterms:created>
  <dcterms:modified xsi:type="dcterms:W3CDTF">2023-09-07T11:09:00Z</dcterms:modified>
</cp:coreProperties>
</file>